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C4420" w14:textId="52212800" w:rsidR="00E7419B" w:rsidRDefault="002823C2">
      <w:pPr>
        <w:rPr>
          <w:rFonts w:ascii="Times New Roman" w:hAnsi="Times New Roman" w:cs="Times New Roman"/>
          <w:sz w:val="28"/>
          <w:szCs w:val="28"/>
          <w:lang w:val="ro-RO"/>
        </w:rPr>
      </w:pPr>
      <w:r>
        <w:rPr>
          <w:rFonts w:ascii="Times New Roman" w:hAnsi="Times New Roman" w:cs="Times New Roman"/>
          <w:sz w:val="28"/>
          <w:szCs w:val="28"/>
          <w:lang w:val="ro-RO"/>
        </w:rPr>
        <w:t>UNIUNEA PROFESIILOR LIBERALE DIN ROMÂNIA</w:t>
      </w:r>
    </w:p>
    <w:p w14:paraId="26F45764" w14:textId="77777777" w:rsidR="002823C2" w:rsidRDefault="002823C2">
      <w:pPr>
        <w:rPr>
          <w:rFonts w:ascii="Times New Roman" w:hAnsi="Times New Roman" w:cs="Times New Roman"/>
          <w:sz w:val="28"/>
          <w:szCs w:val="28"/>
          <w:lang w:val="ro-RO"/>
        </w:rPr>
      </w:pPr>
    </w:p>
    <w:p w14:paraId="747564ED" w14:textId="3D778C25" w:rsidR="002823C2" w:rsidRDefault="002823C2" w:rsidP="002823C2">
      <w:pPr>
        <w:jc w:val="center"/>
        <w:rPr>
          <w:rFonts w:ascii="Times New Roman" w:hAnsi="Times New Roman" w:cs="Times New Roman"/>
          <w:sz w:val="28"/>
          <w:szCs w:val="28"/>
          <w:lang w:val="ro-RO"/>
        </w:rPr>
      </w:pPr>
      <w:r>
        <w:rPr>
          <w:rFonts w:ascii="Times New Roman" w:hAnsi="Times New Roman" w:cs="Times New Roman"/>
          <w:sz w:val="28"/>
          <w:szCs w:val="28"/>
          <w:lang w:val="ro-RO"/>
        </w:rPr>
        <w:t>INFORMARE</w:t>
      </w:r>
    </w:p>
    <w:p w14:paraId="25D7AF00" w14:textId="77777777" w:rsidR="002823C2" w:rsidRDefault="002823C2" w:rsidP="002823C2">
      <w:pPr>
        <w:spacing w:after="0"/>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cu privire la cea de a XVII-a ediție a Conferinței </w:t>
      </w:r>
    </w:p>
    <w:p w14:paraId="0BB3EC45" w14:textId="2E4846FA" w:rsidR="002823C2" w:rsidRDefault="002823C2" w:rsidP="002823C2">
      <w:pPr>
        <w:spacing w:after="0"/>
        <w:jc w:val="center"/>
        <w:rPr>
          <w:rFonts w:ascii="Times New Roman" w:hAnsi="Times New Roman" w:cs="Times New Roman"/>
          <w:sz w:val="28"/>
          <w:szCs w:val="28"/>
          <w:lang w:val="ro-RO"/>
        </w:rPr>
      </w:pPr>
      <w:r>
        <w:rPr>
          <w:rFonts w:ascii="Times New Roman" w:hAnsi="Times New Roman" w:cs="Times New Roman"/>
          <w:sz w:val="28"/>
          <w:szCs w:val="28"/>
        </w:rPr>
        <w:t>“</w:t>
      </w:r>
      <w:r>
        <w:rPr>
          <w:rFonts w:ascii="Times New Roman" w:hAnsi="Times New Roman" w:cs="Times New Roman"/>
          <w:sz w:val="28"/>
          <w:szCs w:val="28"/>
          <w:lang w:val="ro-RO"/>
        </w:rPr>
        <w:t>Ziua Profesiilor Liberale din România”-5 noiembrie 2024</w:t>
      </w:r>
    </w:p>
    <w:p w14:paraId="5996916A" w14:textId="77777777" w:rsidR="002823C2" w:rsidRDefault="002823C2" w:rsidP="002823C2">
      <w:pPr>
        <w:spacing w:after="0"/>
        <w:jc w:val="center"/>
        <w:rPr>
          <w:rFonts w:ascii="Times New Roman" w:hAnsi="Times New Roman" w:cs="Times New Roman"/>
          <w:sz w:val="28"/>
          <w:szCs w:val="28"/>
          <w:lang w:val="ro-RO"/>
        </w:rPr>
      </w:pPr>
    </w:p>
    <w:p w14:paraId="46E0000D" w14:textId="77777777" w:rsidR="006F0D11" w:rsidRDefault="006F0D11" w:rsidP="002823C2">
      <w:pPr>
        <w:spacing w:after="0"/>
        <w:jc w:val="center"/>
        <w:rPr>
          <w:rFonts w:ascii="Times New Roman" w:hAnsi="Times New Roman" w:cs="Times New Roman"/>
          <w:sz w:val="28"/>
          <w:szCs w:val="28"/>
          <w:lang w:val="ro-RO"/>
        </w:rPr>
      </w:pPr>
    </w:p>
    <w:p w14:paraId="6B7D218C" w14:textId="667CF5EA" w:rsidR="002823C2" w:rsidRDefault="002823C2" w:rsidP="002823C2">
      <w:pPr>
        <w:spacing w:after="0"/>
        <w:jc w:val="both"/>
        <w:rPr>
          <w:rFonts w:ascii="Times New Roman" w:hAnsi="Times New Roman" w:cs="Times New Roman"/>
          <w:sz w:val="28"/>
          <w:szCs w:val="28"/>
        </w:rPr>
      </w:pPr>
      <w:r>
        <w:rPr>
          <w:rFonts w:ascii="Times New Roman" w:hAnsi="Times New Roman" w:cs="Times New Roman"/>
          <w:sz w:val="28"/>
          <w:szCs w:val="28"/>
          <w:lang w:val="ro-RO"/>
        </w:rPr>
        <w:t xml:space="preserve">  </w:t>
      </w:r>
      <w:r w:rsidR="006F0D11">
        <w:rPr>
          <w:rFonts w:ascii="Times New Roman" w:hAnsi="Times New Roman" w:cs="Times New Roman"/>
          <w:sz w:val="28"/>
          <w:szCs w:val="28"/>
          <w:lang w:val="ro-RO"/>
        </w:rPr>
        <w:t xml:space="preserve"> </w:t>
      </w:r>
      <w:r>
        <w:rPr>
          <w:rFonts w:ascii="Times New Roman" w:hAnsi="Times New Roman" w:cs="Times New Roman"/>
          <w:sz w:val="28"/>
          <w:szCs w:val="28"/>
          <w:lang w:val="ro-RO"/>
        </w:rPr>
        <w:t>Marți, 5 noiembrie 2024</w:t>
      </w:r>
      <w:r w:rsidR="00C6368C">
        <w:rPr>
          <w:rFonts w:ascii="Times New Roman" w:hAnsi="Times New Roman" w:cs="Times New Roman"/>
          <w:sz w:val="28"/>
          <w:szCs w:val="28"/>
          <w:lang w:val="ro-RO"/>
        </w:rPr>
        <w:t>,</w:t>
      </w:r>
      <w:r>
        <w:rPr>
          <w:rFonts w:ascii="Times New Roman" w:hAnsi="Times New Roman" w:cs="Times New Roman"/>
          <w:sz w:val="28"/>
          <w:szCs w:val="28"/>
          <w:lang w:val="ro-RO"/>
        </w:rPr>
        <w:t xml:space="preserve"> Uniunea Profesiilor Liberale din România a organizat </w:t>
      </w:r>
      <w:r w:rsidR="00C00FE3">
        <w:rPr>
          <w:rFonts w:ascii="Times New Roman" w:hAnsi="Times New Roman" w:cs="Times New Roman"/>
          <w:sz w:val="28"/>
          <w:szCs w:val="28"/>
          <w:lang w:val="ro-RO"/>
        </w:rPr>
        <w:t xml:space="preserve">la Sala Panoramic a Hotelului </w:t>
      </w:r>
      <w:proofErr w:type="spellStart"/>
      <w:r w:rsidR="00C00FE3">
        <w:rPr>
          <w:rFonts w:ascii="Times New Roman" w:hAnsi="Times New Roman" w:cs="Times New Roman"/>
          <w:sz w:val="28"/>
          <w:szCs w:val="28"/>
          <w:lang w:val="ro-RO"/>
        </w:rPr>
        <w:t>Marshal</w:t>
      </w:r>
      <w:proofErr w:type="spellEnd"/>
      <w:r w:rsidR="00C00FE3">
        <w:rPr>
          <w:rFonts w:ascii="Times New Roman" w:hAnsi="Times New Roman" w:cs="Times New Roman"/>
          <w:sz w:val="28"/>
          <w:szCs w:val="28"/>
          <w:lang w:val="ro-RO"/>
        </w:rPr>
        <w:t xml:space="preserve"> Garden din Calea Dorobanților nr. 50B, Sector 1, cea de a XVII-a ediție a Conferinței ”Ziua Profesiilor Liberale din România” cu tema </w:t>
      </w:r>
      <w:r w:rsidR="00C00FE3" w:rsidRPr="00C6368C">
        <w:rPr>
          <w:rFonts w:ascii="Times New Roman" w:hAnsi="Times New Roman" w:cs="Times New Roman"/>
          <w:b/>
          <w:bCs/>
          <w:i/>
          <w:iCs/>
          <w:sz w:val="28"/>
          <w:szCs w:val="28"/>
        </w:rPr>
        <w:t>“</w:t>
      </w:r>
      <w:proofErr w:type="spellStart"/>
      <w:r w:rsidR="00C00FE3" w:rsidRPr="00C6368C">
        <w:rPr>
          <w:rFonts w:ascii="Times New Roman" w:hAnsi="Times New Roman" w:cs="Times New Roman"/>
          <w:b/>
          <w:bCs/>
          <w:i/>
          <w:iCs/>
          <w:sz w:val="28"/>
          <w:szCs w:val="28"/>
        </w:rPr>
        <w:t>Încurajarea</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tinerilor</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să</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acceadă</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în</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profesii</w:t>
      </w:r>
      <w:proofErr w:type="spellEnd"/>
      <w:r w:rsidR="00C00FE3" w:rsidRPr="00C6368C">
        <w:rPr>
          <w:rFonts w:ascii="Times New Roman" w:hAnsi="Times New Roman" w:cs="Times New Roman"/>
          <w:b/>
          <w:bCs/>
          <w:i/>
          <w:iCs/>
          <w:sz w:val="28"/>
          <w:szCs w:val="28"/>
        </w:rPr>
        <w:t xml:space="preserve"> </w:t>
      </w:r>
      <w:proofErr w:type="spellStart"/>
      <w:r w:rsidR="00C00FE3" w:rsidRPr="00C6368C">
        <w:rPr>
          <w:rFonts w:ascii="Times New Roman" w:hAnsi="Times New Roman" w:cs="Times New Roman"/>
          <w:b/>
          <w:bCs/>
          <w:i/>
          <w:iCs/>
          <w:sz w:val="28"/>
          <w:szCs w:val="28"/>
        </w:rPr>
        <w:t>liberale</w:t>
      </w:r>
      <w:proofErr w:type="spellEnd"/>
      <w:r w:rsidR="00C00FE3" w:rsidRPr="00C6368C">
        <w:rPr>
          <w:rFonts w:ascii="Times New Roman" w:hAnsi="Times New Roman" w:cs="Times New Roman"/>
          <w:b/>
          <w:bCs/>
          <w:i/>
          <w:iCs/>
          <w:sz w:val="28"/>
          <w:szCs w:val="28"/>
        </w:rPr>
        <w:t>“.</w:t>
      </w:r>
    </w:p>
    <w:p w14:paraId="6FF45165" w14:textId="4BA9C0EC" w:rsidR="000A5CAF" w:rsidRDefault="00C00FE3" w:rsidP="002823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6368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Scopul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evenimentului</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fost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acela</w:t>
      </w:r>
      <w:proofErr w:type="spellEnd"/>
      <w:r>
        <w:rPr>
          <w:rFonts w:ascii="Times New Roman" w:hAnsi="Times New Roman" w:cs="Times New Roman"/>
          <w:sz w:val="28"/>
          <w:szCs w:val="28"/>
        </w:rPr>
        <w:t xml:space="preserve"> de a </w:t>
      </w:r>
      <w:proofErr w:type="spellStart"/>
      <w:r>
        <w:rPr>
          <w:rFonts w:ascii="Times New Roman" w:hAnsi="Times New Roman" w:cs="Times New Roman"/>
          <w:sz w:val="28"/>
          <w:szCs w:val="28"/>
        </w:rPr>
        <w:t>evidenția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rolul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importanța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deosebită</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profesiilor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liberale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societate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condițiile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care se </w:t>
      </w:r>
      <w:proofErr w:type="spellStart"/>
      <w:r>
        <w:rPr>
          <w:rFonts w:ascii="Times New Roman" w:hAnsi="Times New Roman" w:cs="Times New Roman"/>
          <w:sz w:val="28"/>
          <w:szCs w:val="28"/>
        </w:rPr>
        <w:t>constată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atât</w:t>
      </w:r>
      <w:proofErr w:type="spellEnd"/>
      <w:r>
        <w:rPr>
          <w:rFonts w:ascii="Times New Roman" w:hAnsi="Times New Roman" w:cs="Times New Roman"/>
          <w:sz w:val="28"/>
          <w:szCs w:val="28"/>
        </w:rPr>
        <w:t xml:space="preserve"> pe plan intern </w:t>
      </w:r>
      <w:proofErr w:type="spellStart"/>
      <w:r>
        <w:rPr>
          <w:rFonts w:ascii="Times New Roman" w:hAnsi="Times New Roman" w:cs="Times New Roman"/>
          <w:sz w:val="28"/>
          <w:szCs w:val="28"/>
        </w:rPr>
        <w:t>cât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la </w:t>
      </w:r>
      <w:proofErr w:type="spellStart"/>
      <w:r>
        <w:rPr>
          <w:rFonts w:ascii="Times New Roman" w:hAnsi="Times New Roman" w:cs="Times New Roman"/>
          <w:sz w:val="28"/>
          <w:szCs w:val="28"/>
        </w:rPr>
        <w:t>nivel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european</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scădere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numărului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tinerilor</w:t>
      </w:r>
      <w:proofErr w:type="spellEnd"/>
      <w:r>
        <w:rPr>
          <w:rFonts w:ascii="Times New Roman" w:hAnsi="Times New Roman" w:cs="Times New Roman"/>
          <w:sz w:val="28"/>
          <w:szCs w:val="28"/>
        </w:rPr>
        <w:t xml:space="preserve"> care </w:t>
      </w:r>
      <w:proofErr w:type="spellStart"/>
      <w:r>
        <w:rPr>
          <w:rFonts w:ascii="Times New Roman" w:hAnsi="Times New Roman" w:cs="Times New Roman"/>
          <w:sz w:val="28"/>
          <w:szCs w:val="28"/>
        </w:rPr>
        <w:t>aleg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exercite</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profesie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liberal</w:t>
      </w:r>
      <w:r w:rsidR="00C6368C">
        <w:rPr>
          <w:rFonts w:ascii="Times New Roman" w:hAnsi="Times New Roman" w:cs="Times New Roman"/>
          <w:sz w:val="28"/>
          <w:szCs w:val="28"/>
        </w:rPr>
        <w:t>ă</w:t>
      </w:r>
      <w:proofErr w:type="spellEnd"/>
      <w:r>
        <w:rPr>
          <w:rFonts w:ascii="Times New Roman" w:hAnsi="Times New Roman" w:cs="Times New Roman"/>
          <w:sz w:val="28"/>
          <w:szCs w:val="28"/>
        </w:rPr>
        <w:t xml:space="preserve">, precum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de a </w:t>
      </w:r>
      <w:proofErr w:type="spellStart"/>
      <w:r>
        <w:rPr>
          <w:rFonts w:ascii="Times New Roman" w:hAnsi="Times New Roman" w:cs="Times New Roman"/>
          <w:sz w:val="28"/>
          <w:szCs w:val="28"/>
        </w:rPr>
        <w:t>conștientiza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acest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fenomen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de a genera </w:t>
      </w:r>
      <w:proofErr w:type="spellStart"/>
      <w:r>
        <w:rPr>
          <w:rFonts w:ascii="Times New Roman" w:hAnsi="Times New Roman" w:cs="Times New Roman"/>
          <w:sz w:val="28"/>
          <w:szCs w:val="28"/>
        </w:rPr>
        <w:t>idei</w:t>
      </w:r>
      <w:proofErr w:type="spellEnd"/>
      <w:r>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opinii</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și</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propuneri</w:t>
      </w:r>
      <w:proofErr w:type="spellEnd"/>
      <w:r w:rsidR="000A5CAF">
        <w:rPr>
          <w:rFonts w:ascii="Times New Roman" w:hAnsi="Times New Roman" w:cs="Times New Roman"/>
          <w:sz w:val="28"/>
          <w:szCs w:val="28"/>
        </w:rPr>
        <w:t xml:space="preserve"> care </w:t>
      </w:r>
      <w:proofErr w:type="spellStart"/>
      <w:r w:rsidR="000A5CAF">
        <w:rPr>
          <w:rFonts w:ascii="Times New Roman" w:hAnsi="Times New Roman" w:cs="Times New Roman"/>
          <w:sz w:val="28"/>
          <w:szCs w:val="28"/>
        </w:rPr>
        <w:t>să</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stea</w:t>
      </w:r>
      <w:proofErr w:type="spellEnd"/>
      <w:r w:rsidR="000A5CAF">
        <w:rPr>
          <w:rFonts w:ascii="Times New Roman" w:hAnsi="Times New Roman" w:cs="Times New Roman"/>
          <w:sz w:val="28"/>
          <w:szCs w:val="28"/>
        </w:rPr>
        <w:t xml:space="preserve"> la </w:t>
      </w:r>
      <w:proofErr w:type="spellStart"/>
      <w:r w:rsidR="000A5CAF">
        <w:rPr>
          <w:rFonts w:ascii="Times New Roman" w:hAnsi="Times New Roman" w:cs="Times New Roman"/>
          <w:sz w:val="28"/>
          <w:szCs w:val="28"/>
        </w:rPr>
        <w:t>baza</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elaborării</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unei</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strategii</w:t>
      </w:r>
      <w:proofErr w:type="spellEnd"/>
      <w:r w:rsidR="000A5CAF">
        <w:rPr>
          <w:rFonts w:ascii="Times New Roman" w:hAnsi="Times New Roman" w:cs="Times New Roman"/>
          <w:sz w:val="28"/>
          <w:szCs w:val="28"/>
        </w:rPr>
        <w:t xml:space="preserve"> pe termen </w:t>
      </w:r>
      <w:proofErr w:type="spellStart"/>
      <w:r w:rsidR="000A5CAF">
        <w:rPr>
          <w:rFonts w:ascii="Times New Roman" w:hAnsi="Times New Roman" w:cs="Times New Roman"/>
          <w:sz w:val="28"/>
          <w:szCs w:val="28"/>
        </w:rPr>
        <w:t>mediu</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și</w:t>
      </w:r>
      <w:proofErr w:type="spellEnd"/>
      <w:r w:rsidR="000A5CAF">
        <w:rPr>
          <w:rFonts w:ascii="Times New Roman" w:hAnsi="Times New Roman" w:cs="Times New Roman"/>
          <w:sz w:val="28"/>
          <w:szCs w:val="28"/>
        </w:rPr>
        <w:t xml:space="preserve"> lung de </w:t>
      </w:r>
      <w:proofErr w:type="spellStart"/>
      <w:r w:rsidR="000A5CAF">
        <w:rPr>
          <w:rFonts w:ascii="Times New Roman" w:hAnsi="Times New Roman" w:cs="Times New Roman"/>
          <w:sz w:val="28"/>
          <w:szCs w:val="28"/>
        </w:rPr>
        <w:t>convingere</w:t>
      </w:r>
      <w:proofErr w:type="spellEnd"/>
      <w:r w:rsidR="000A5CAF">
        <w:rPr>
          <w:rFonts w:ascii="Times New Roman" w:hAnsi="Times New Roman" w:cs="Times New Roman"/>
          <w:sz w:val="28"/>
          <w:szCs w:val="28"/>
        </w:rPr>
        <w:t xml:space="preserve"> a </w:t>
      </w:r>
      <w:proofErr w:type="spellStart"/>
      <w:r w:rsidR="000A5CAF">
        <w:rPr>
          <w:rFonts w:ascii="Times New Roman" w:hAnsi="Times New Roman" w:cs="Times New Roman"/>
          <w:sz w:val="28"/>
          <w:szCs w:val="28"/>
        </w:rPr>
        <w:t>tinerilor</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să</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acceadă</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în</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profesii</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liberale</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contribuind</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astfe</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în</w:t>
      </w:r>
      <w:proofErr w:type="spellEnd"/>
      <w:r w:rsidR="000A5CAF">
        <w:rPr>
          <w:rFonts w:ascii="Times New Roman" w:hAnsi="Times New Roman" w:cs="Times New Roman"/>
          <w:sz w:val="28"/>
          <w:szCs w:val="28"/>
        </w:rPr>
        <w:t xml:space="preserve"> mo</w:t>
      </w:r>
      <w:r w:rsidR="00C6368C">
        <w:rPr>
          <w:rFonts w:ascii="Times New Roman" w:hAnsi="Times New Roman" w:cs="Times New Roman"/>
          <w:sz w:val="28"/>
          <w:szCs w:val="28"/>
        </w:rPr>
        <w:t>d</w:t>
      </w:r>
      <w:r w:rsidR="000A5CAF">
        <w:rPr>
          <w:rFonts w:ascii="Times New Roman" w:hAnsi="Times New Roman" w:cs="Times New Roman"/>
          <w:sz w:val="28"/>
          <w:szCs w:val="28"/>
        </w:rPr>
        <w:t xml:space="preserve"> direct la </w:t>
      </w:r>
      <w:proofErr w:type="spellStart"/>
      <w:r w:rsidR="000A5CAF">
        <w:rPr>
          <w:rFonts w:ascii="Times New Roman" w:hAnsi="Times New Roman" w:cs="Times New Roman"/>
          <w:sz w:val="28"/>
          <w:szCs w:val="28"/>
        </w:rPr>
        <w:t>realizarea</w:t>
      </w:r>
      <w:proofErr w:type="spellEnd"/>
      <w:r w:rsidR="000A5CAF">
        <w:rPr>
          <w:rFonts w:ascii="Times New Roman" w:hAnsi="Times New Roman" w:cs="Times New Roman"/>
          <w:sz w:val="28"/>
          <w:szCs w:val="28"/>
        </w:rPr>
        <w:t xml:space="preserve"> </w:t>
      </w:r>
      <w:proofErr w:type="spellStart"/>
      <w:r w:rsidR="000A5CAF">
        <w:rPr>
          <w:rFonts w:ascii="Times New Roman" w:hAnsi="Times New Roman" w:cs="Times New Roman"/>
          <w:sz w:val="28"/>
          <w:szCs w:val="28"/>
        </w:rPr>
        <w:t>binelui</w:t>
      </w:r>
      <w:proofErr w:type="spellEnd"/>
      <w:r w:rsidR="000A5CAF">
        <w:rPr>
          <w:rFonts w:ascii="Times New Roman" w:hAnsi="Times New Roman" w:cs="Times New Roman"/>
          <w:sz w:val="28"/>
          <w:szCs w:val="28"/>
        </w:rPr>
        <w:t xml:space="preserve"> public.</w:t>
      </w:r>
    </w:p>
    <w:p w14:paraId="07B2BF53" w14:textId="77777777" w:rsidR="007106D3" w:rsidRDefault="007106D3" w:rsidP="002823C2">
      <w:pPr>
        <w:spacing w:after="0"/>
        <w:jc w:val="both"/>
        <w:rPr>
          <w:rFonts w:ascii="Times New Roman" w:hAnsi="Times New Roman" w:cs="Times New Roman"/>
          <w:sz w:val="28"/>
          <w:szCs w:val="28"/>
        </w:rPr>
      </w:pPr>
    </w:p>
    <w:p w14:paraId="77A22F5D" w14:textId="70F00B22" w:rsidR="007106D3" w:rsidRDefault="007106D3" w:rsidP="002823C2">
      <w:pPr>
        <w:spacing w:after="0"/>
        <w:jc w:val="both"/>
        <w:rPr>
          <w:rFonts w:ascii="Times New Roman" w:hAnsi="Times New Roman" w:cs="Times New Roman"/>
          <w:sz w:val="28"/>
          <w:szCs w:val="28"/>
        </w:rPr>
      </w:pPr>
      <w:r>
        <w:rPr>
          <w:noProof/>
        </w:rPr>
        <w:drawing>
          <wp:inline distT="0" distB="0" distL="0" distR="0" wp14:anchorId="4CD6B32B" wp14:editId="28953904">
            <wp:extent cx="5629275" cy="2867025"/>
            <wp:effectExtent l="0" t="0" r="9525" b="9525"/>
            <wp:docPr id="57870109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9275" cy="2867025"/>
                    </a:xfrm>
                    <a:prstGeom prst="rect">
                      <a:avLst/>
                    </a:prstGeom>
                    <a:noFill/>
                    <a:ln>
                      <a:noFill/>
                    </a:ln>
                  </pic:spPr>
                </pic:pic>
              </a:graphicData>
            </a:graphic>
          </wp:inline>
        </w:drawing>
      </w:r>
    </w:p>
    <w:p w14:paraId="647B969C" w14:textId="1C0347EF" w:rsidR="007106D3" w:rsidRDefault="007106D3" w:rsidP="002823C2">
      <w:pPr>
        <w:spacing w:after="0"/>
        <w:jc w:val="both"/>
        <w:rPr>
          <w:rFonts w:ascii="Times New Roman" w:hAnsi="Times New Roman" w:cs="Times New Roman"/>
          <w:sz w:val="28"/>
          <w:szCs w:val="28"/>
        </w:rPr>
      </w:pPr>
    </w:p>
    <w:p w14:paraId="21269953" w14:textId="4A5AF613" w:rsidR="000A5CAF" w:rsidRDefault="000A5CAF" w:rsidP="002823C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deschiderea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lucrărilor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Conferinței</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serie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reprezentanți</w:t>
      </w:r>
      <w:proofErr w:type="spellEnd"/>
      <w:r>
        <w:rPr>
          <w:rFonts w:ascii="Times New Roman" w:hAnsi="Times New Roman" w:cs="Times New Roman"/>
          <w:sz w:val="28"/>
          <w:szCs w:val="28"/>
        </w:rPr>
        <w:t xml:space="preserve"> ai </w:t>
      </w:r>
      <w:proofErr w:type="spellStart"/>
      <w:r>
        <w:rPr>
          <w:rFonts w:ascii="Times New Roman" w:hAnsi="Times New Roman" w:cs="Times New Roman"/>
          <w:sz w:val="28"/>
          <w:szCs w:val="28"/>
        </w:rPr>
        <w:t>autorităților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publice</w:t>
      </w:r>
      <w:proofErr w:type="spellEnd"/>
      <w:r>
        <w:rPr>
          <w:rFonts w:ascii="Times New Roman" w:hAnsi="Times New Roman" w:cs="Times New Roman"/>
          <w:sz w:val="28"/>
          <w:szCs w:val="28"/>
        </w:rPr>
        <w:t xml:space="preserve"> centrale </w:t>
      </w:r>
      <w:proofErr w:type="spellStart"/>
      <w:r>
        <w:rPr>
          <w:rFonts w:ascii="Times New Roman" w:hAnsi="Times New Roman" w:cs="Times New Roman"/>
          <w:sz w:val="28"/>
          <w:szCs w:val="28"/>
        </w:rPr>
        <w:t>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instituții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relevante</w:t>
      </w:r>
      <w:proofErr w:type="spellEnd"/>
      <w:r>
        <w:rPr>
          <w:rFonts w:ascii="Times New Roman" w:hAnsi="Times New Roman" w:cs="Times New Roman"/>
          <w:sz w:val="28"/>
          <w:szCs w:val="28"/>
        </w:rPr>
        <w:t xml:space="preserve"> din </w:t>
      </w:r>
      <w:proofErr w:type="spellStart"/>
      <w:r>
        <w:rPr>
          <w:rFonts w:ascii="Times New Roman" w:hAnsi="Times New Roman" w:cs="Times New Roman"/>
          <w:sz w:val="28"/>
          <w:szCs w:val="28"/>
        </w:rPr>
        <w:t>România</w:t>
      </w:r>
      <w:proofErr w:type="spellEnd"/>
      <w:r>
        <w:rPr>
          <w:rFonts w:ascii="Times New Roman" w:hAnsi="Times New Roman" w:cs="Times New Roman"/>
          <w:sz w:val="28"/>
          <w:szCs w:val="28"/>
        </w:rPr>
        <w:t xml:space="preserve"> au </w:t>
      </w:r>
      <w:proofErr w:type="spellStart"/>
      <w:r>
        <w:rPr>
          <w:rFonts w:ascii="Times New Roman" w:hAnsi="Times New Roman" w:cs="Times New Roman"/>
          <w:sz w:val="28"/>
          <w:szCs w:val="28"/>
        </w:rPr>
        <w:t>rostit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alocuțiuni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astfel</w:t>
      </w:r>
      <w:proofErr w:type="spellEnd"/>
      <w:r>
        <w:rPr>
          <w:rFonts w:ascii="Times New Roman" w:hAnsi="Times New Roman" w:cs="Times New Roman"/>
          <w:sz w:val="28"/>
          <w:szCs w:val="28"/>
        </w:rPr>
        <w:t>:</w:t>
      </w:r>
    </w:p>
    <w:p w14:paraId="7A1AB2C0" w14:textId="5835307A" w:rsidR="00C00FE3" w:rsidRDefault="000A5CAF" w:rsidP="000A5CAF">
      <w:pPr>
        <w:spacing w:after="0"/>
        <w:jc w:val="both"/>
        <w:rPr>
          <w:rFonts w:ascii="Times New Roman" w:hAnsi="Times New Roman" w:cs="Times New Roman"/>
          <w:sz w:val="28"/>
          <w:szCs w:val="28"/>
        </w:rPr>
      </w:pPr>
      <w:r w:rsidRPr="000A5CAF">
        <w:rPr>
          <w:rFonts w:ascii="Times New Roman" w:hAnsi="Times New Roman" w:cs="Times New Roman"/>
          <w:sz w:val="28"/>
          <w:szCs w:val="28"/>
        </w:rPr>
        <w:lastRenderedPageBreak/>
        <w:t xml:space="preserve">ROBERT MARIUS CAZANCIUC, </w:t>
      </w:r>
      <w:proofErr w:type="spellStart"/>
      <w:r w:rsidRPr="000A5CAF">
        <w:rPr>
          <w:rFonts w:ascii="Times New Roman" w:hAnsi="Times New Roman" w:cs="Times New Roman"/>
          <w:sz w:val="28"/>
          <w:szCs w:val="28"/>
        </w:rPr>
        <w:t>Vicepreședinte</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Senatul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României</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CĂTĂLIN-DANIEL FENECHIU, </w:t>
      </w:r>
      <w:proofErr w:type="spellStart"/>
      <w:r w:rsidRPr="000A5CAF">
        <w:rPr>
          <w:rFonts w:ascii="Times New Roman" w:hAnsi="Times New Roman" w:cs="Times New Roman"/>
          <w:sz w:val="28"/>
          <w:szCs w:val="28"/>
        </w:rPr>
        <w:t>membru</w:t>
      </w:r>
      <w:proofErr w:type="spellEnd"/>
      <w:r w:rsidRPr="000A5CAF">
        <w:rPr>
          <w:rFonts w:ascii="Times New Roman" w:hAnsi="Times New Roman" w:cs="Times New Roman"/>
          <w:sz w:val="28"/>
          <w:szCs w:val="28"/>
        </w:rPr>
        <w:t xml:space="preserve">, Comisia </w:t>
      </w:r>
      <w:proofErr w:type="spellStart"/>
      <w:r w:rsidRPr="000A5CAF">
        <w:rPr>
          <w:rFonts w:ascii="Times New Roman" w:hAnsi="Times New Roman" w:cs="Times New Roman"/>
          <w:sz w:val="28"/>
          <w:szCs w:val="28"/>
        </w:rPr>
        <w:t>juridică</w:t>
      </w:r>
      <w:proofErr w:type="spellEnd"/>
      <w:r w:rsidRPr="000A5CAF">
        <w:rPr>
          <w:rFonts w:ascii="Times New Roman" w:hAnsi="Times New Roman" w:cs="Times New Roman"/>
          <w:sz w:val="28"/>
          <w:szCs w:val="28"/>
        </w:rPr>
        <w:t xml:space="preserve">, de </w:t>
      </w:r>
      <w:proofErr w:type="spellStart"/>
      <w:r w:rsidRPr="000A5CAF">
        <w:rPr>
          <w:rFonts w:ascii="Times New Roman" w:hAnsi="Times New Roman" w:cs="Times New Roman"/>
          <w:sz w:val="28"/>
          <w:szCs w:val="28"/>
        </w:rPr>
        <w:t>numiri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disciplină</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imunităţi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şi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validări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Senatul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României</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IULIUS MARIAN FIRCZAK, </w:t>
      </w:r>
      <w:proofErr w:type="spellStart"/>
      <w:r w:rsidRPr="000A5CAF">
        <w:rPr>
          <w:rFonts w:ascii="Times New Roman" w:hAnsi="Times New Roman" w:cs="Times New Roman"/>
          <w:sz w:val="28"/>
          <w:szCs w:val="28"/>
        </w:rPr>
        <w:t>deputat</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membru</w:t>
      </w:r>
      <w:proofErr w:type="spellEnd"/>
      <w:r w:rsidRPr="000A5CAF">
        <w:rPr>
          <w:rFonts w:ascii="Times New Roman" w:hAnsi="Times New Roman" w:cs="Times New Roman"/>
          <w:sz w:val="28"/>
          <w:szCs w:val="28"/>
        </w:rPr>
        <w:t>/</w:t>
      </w:r>
      <w:proofErr w:type="spellStart"/>
      <w:r w:rsidRPr="000A5CAF">
        <w:rPr>
          <w:rFonts w:ascii="Times New Roman" w:hAnsi="Times New Roman" w:cs="Times New Roman"/>
          <w:sz w:val="28"/>
          <w:szCs w:val="28"/>
        </w:rPr>
        <w:t>secretar</w:t>
      </w:r>
      <w:proofErr w:type="spellEnd"/>
      <w:r w:rsidRPr="000A5CAF">
        <w:rPr>
          <w:rFonts w:ascii="Times New Roman" w:hAnsi="Times New Roman" w:cs="Times New Roman"/>
          <w:sz w:val="28"/>
          <w:szCs w:val="28"/>
        </w:rPr>
        <w:t xml:space="preserve"> al  </w:t>
      </w:r>
      <w:proofErr w:type="spellStart"/>
      <w:r w:rsidRPr="000A5CAF">
        <w:rPr>
          <w:rFonts w:ascii="Times New Roman" w:hAnsi="Times New Roman" w:cs="Times New Roman"/>
          <w:sz w:val="28"/>
          <w:szCs w:val="28"/>
        </w:rPr>
        <w:t>Comisiei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pentru</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buget</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finanțe</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și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bănci</w:t>
      </w:r>
      <w:proofErr w:type="spellEnd"/>
      <w:r w:rsidRPr="000A5CAF">
        <w:rPr>
          <w:rFonts w:ascii="Times New Roman" w:hAnsi="Times New Roman" w:cs="Times New Roman"/>
          <w:sz w:val="28"/>
          <w:szCs w:val="28"/>
        </w:rPr>
        <w:t xml:space="preserve">, Camera </w:t>
      </w:r>
      <w:proofErr w:type="spellStart"/>
      <w:r w:rsidRPr="000A5CAF">
        <w:rPr>
          <w:rFonts w:ascii="Times New Roman" w:hAnsi="Times New Roman" w:cs="Times New Roman"/>
          <w:sz w:val="28"/>
          <w:szCs w:val="28"/>
        </w:rPr>
        <w:t>Deputaților</w:t>
      </w:r>
      <w:proofErr w:type="spellEnd"/>
      <w:r w:rsidR="006F0D11">
        <w:rPr>
          <w:rFonts w:ascii="Times New Roman" w:hAnsi="Times New Roman" w:cs="Times New Roman"/>
          <w:sz w:val="28"/>
          <w:szCs w:val="28"/>
          <w:lang w:val="ro-RO"/>
        </w:rPr>
        <w:t>;</w:t>
      </w:r>
      <w:r>
        <w:rPr>
          <w:rFonts w:ascii="Times New Roman" w:hAnsi="Times New Roman" w:cs="Times New Roman"/>
          <w:sz w:val="28"/>
          <w:szCs w:val="28"/>
        </w:rPr>
        <w:t xml:space="preserve"> </w:t>
      </w:r>
      <w:r w:rsidRPr="000A5CAF">
        <w:rPr>
          <w:rFonts w:ascii="Times New Roman" w:hAnsi="Times New Roman" w:cs="Times New Roman"/>
          <w:sz w:val="28"/>
          <w:szCs w:val="28"/>
        </w:rPr>
        <w:t xml:space="preserve">OVIDIU GHEORGHE, </w:t>
      </w:r>
      <w:proofErr w:type="spellStart"/>
      <w:r w:rsidRPr="000A5CAF">
        <w:rPr>
          <w:rFonts w:ascii="Times New Roman" w:hAnsi="Times New Roman" w:cs="Times New Roman"/>
          <w:sz w:val="28"/>
          <w:szCs w:val="28"/>
        </w:rPr>
        <w:t>Consilier</w:t>
      </w:r>
      <w:proofErr w:type="spellEnd"/>
      <w:r w:rsidRPr="000A5CAF">
        <w:rPr>
          <w:rFonts w:ascii="Times New Roman" w:hAnsi="Times New Roman" w:cs="Times New Roman"/>
          <w:sz w:val="28"/>
          <w:szCs w:val="28"/>
        </w:rPr>
        <w:t xml:space="preserve"> de Stat, </w:t>
      </w:r>
      <w:proofErr w:type="spellStart"/>
      <w:r w:rsidRPr="000A5CAF">
        <w:rPr>
          <w:rFonts w:ascii="Times New Roman" w:hAnsi="Times New Roman" w:cs="Times New Roman"/>
          <w:sz w:val="28"/>
          <w:szCs w:val="28"/>
        </w:rPr>
        <w:t>Guvernul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României</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CIPRIAN MANEA, </w:t>
      </w:r>
      <w:proofErr w:type="spellStart"/>
      <w:r w:rsidRPr="000A5CAF">
        <w:rPr>
          <w:rFonts w:ascii="Times New Roman" w:hAnsi="Times New Roman" w:cs="Times New Roman"/>
          <w:sz w:val="28"/>
          <w:szCs w:val="28"/>
        </w:rPr>
        <w:t>Secretar</w:t>
      </w:r>
      <w:proofErr w:type="spellEnd"/>
      <w:r w:rsidRPr="000A5CAF">
        <w:rPr>
          <w:rFonts w:ascii="Times New Roman" w:hAnsi="Times New Roman" w:cs="Times New Roman"/>
          <w:sz w:val="28"/>
          <w:szCs w:val="28"/>
        </w:rPr>
        <w:t xml:space="preserve"> de Stat, </w:t>
      </w:r>
      <w:proofErr w:type="spellStart"/>
      <w:r w:rsidRPr="000A5CAF">
        <w:rPr>
          <w:rFonts w:ascii="Times New Roman" w:hAnsi="Times New Roman" w:cs="Times New Roman"/>
          <w:sz w:val="28"/>
          <w:szCs w:val="28"/>
        </w:rPr>
        <w:t>Ministerul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Investițiilor</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si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Proiectelor</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Europene</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DANIEL URÎTU, </w:t>
      </w:r>
      <w:proofErr w:type="spellStart"/>
      <w:r w:rsidRPr="000A5CAF">
        <w:rPr>
          <w:rFonts w:ascii="Times New Roman" w:hAnsi="Times New Roman" w:cs="Times New Roman"/>
          <w:sz w:val="28"/>
          <w:szCs w:val="28"/>
        </w:rPr>
        <w:t>Vicepreședinte</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Consiliul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Național</w:t>
      </w:r>
      <w:proofErr w:type="spellEnd"/>
      <w:r w:rsidRPr="000A5CAF">
        <w:rPr>
          <w:rFonts w:ascii="Times New Roman" w:hAnsi="Times New Roman" w:cs="Times New Roman"/>
          <w:sz w:val="28"/>
          <w:szCs w:val="28"/>
        </w:rPr>
        <w:t xml:space="preserve"> al </w:t>
      </w:r>
      <w:proofErr w:type="spellStart"/>
      <w:r w:rsidRPr="000A5CAF">
        <w:rPr>
          <w:rFonts w:ascii="Times New Roman" w:hAnsi="Times New Roman" w:cs="Times New Roman"/>
          <w:sz w:val="28"/>
          <w:szCs w:val="28"/>
        </w:rPr>
        <w:t>Întreprinderilor</w:t>
      </w:r>
      <w:proofErr w:type="spellEnd"/>
      <w:r w:rsidRPr="000A5CAF">
        <w:rPr>
          <w:rFonts w:ascii="Times New Roman" w:hAnsi="Times New Roman" w:cs="Times New Roman"/>
          <w:sz w:val="28"/>
          <w:szCs w:val="28"/>
        </w:rPr>
        <w:t xml:space="preserve"> Private Mici </w:t>
      </w:r>
      <w:proofErr w:type="spellStart"/>
      <w:r w:rsidRPr="000A5CAF">
        <w:rPr>
          <w:rFonts w:ascii="Times New Roman" w:hAnsi="Times New Roman" w:cs="Times New Roman"/>
          <w:sz w:val="28"/>
          <w:szCs w:val="28"/>
        </w:rPr>
        <w:t>și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Mijlocii</w:t>
      </w:r>
      <w:proofErr w:type="spellEnd"/>
      <w:r w:rsidRPr="000A5CAF">
        <w:rPr>
          <w:rFonts w:ascii="Times New Roman" w:hAnsi="Times New Roman" w:cs="Times New Roman"/>
          <w:sz w:val="28"/>
          <w:szCs w:val="28"/>
        </w:rPr>
        <w:t xml:space="preserve"> din </w:t>
      </w:r>
      <w:proofErr w:type="spellStart"/>
      <w:r w:rsidRPr="000A5CAF">
        <w:rPr>
          <w:rFonts w:ascii="Times New Roman" w:hAnsi="Times New Roman" w:cs="Times New Roman"/>
          <w:sz w:val="28"/>
          <w:szCs w:val="28"/>
        </w:rPr>
        <w:t>România</w:t>
      </w:r>
      <w:proofErr w:type="spellEnd"/>
      <w:r w:rsidRPr="000A5CAF">
        <w:rPr>
          <w:rFonts w:ascii="Times New Roman" w:hAnsi="Times New Roman" w:cs="Times New Roman"/>
          <w:sz w:val="28"/>
          <w:szCs w:val="28"/>
        </w:rPr>
        <w:t>;</w:t>
      </w:r>
      <w:r>
        <w:rPr>
          <w:rFonts w:ascii="Times New Roman" w:hAnsi="Times New Roman" w:cs="Times New Roman"/>
          <w:sz w:val="28"/>
          <w:szCs w:val="28"/>
        </w:rPr>
        <w:t xml:space="preserve"> </w:t>
      </w:r>
      <w:r w:rsidRPr="000A5CAF">
        <w:rPr>
          <w:rFonts w:ascii="Times New Roman" w:hAnsi="Times New Roman" w:cs="Times New Roman"/>
          <w:sz w:val="28"/>
          <w:szCs w:val="28"/>
        </w:rPr>
        <w:t xml:space="preserve">IULIU STOCKLOSA, </w:t>
      </w:r>
      <w:proofErr w:type="spellStart"/>
      <w:r>
        <w:rPr>
          <w:rFonts w:ascii="Times New Roman" w:hAnsi="Times New Roman" w:cs="Times New Roman"/>
          <w:sz w:val="28"/>
          <w:szCs w:val="28"/>
        </w:rPr>
        <w:t>P</w:t>
      </w:r>
      <w:r w:rsidRPr="000A5CAF">
        <w:rPr>
          <w:rFonts w:ascii="Times New Roman" w:hAnsi="Times New Roman" w:cs="Times New Roman"/>
          <w:sz w:val="28"/>
          <w:szCs w:val="28"/>
        </w:rPr>
        <w:t>reședintele</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Camerei</w:t>
      </w:r>
      <w:proofErr w:type="spellEnd"/>
      <w:r w:rsidRPr="000A5CAF">
        <w:rPr>
          <w:rFonts w:ascii="Times New Roman" w:hAnsi="Times New Roman" w:cs="Times New Roman"/>
          <w:sz w:val="28"/>
          <w:szCs w:val="28"/>
        </w:rPr>
        <w:t xml:space="preserve"> de </w:t>
      </w:r>
      <w:proofErr w:type="spellStart"/>
      <w:r w:rsidRPr="000A5CAF">
        <w:rPr>
          <w:rFonts w:ascii="Times New Roman" w:hAnsi="Times New Roman" w:cs="Times New Roman"/>
          <w:sz w:val="28"/>
          <w:szCs w:val="28"/>
        </w:rPr>
        <w:t>Comerț</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și</w:t>
      </w:r>
      <w:proofErr w:type="spellEnd"/>
      <w:r w:rsidRPr="000A5CAF">
        <w:rPr>
          <w:rFonts w:ascii="Times New Roman" w:hAnsi="Times New Roman" w:cs="Times New Roman"/>
          <w:sz w:val="28"/>
          <w:szCs w:val="28"/>
        </w:rPr>
        <w:t xml:space="preserve"> Industrie a </w:t>
      </w:r>
      <w:proofErr w:type="spellStart"/>
      <w:r w:rsidRPr="000A5CAF">
        <w:rPr>
          <w:rFonts w:ascii="Times New Roman" w:hAnsi="Times New Roman" w:cs="Times New Roman"/>
          <w:sz w:val="28"/>
          <w:szCs w:val="28"/>
        </w:rPr>
        <w:t>Municipiului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București</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CRISTIAN LAUDONIU, </w:t>
      </w:r>
      <w:proofErr w:type="spellStart"/>
      <w:r w:rsidRPr="000A5CAF">
        <w:rPr>
          <w:rFonts w:ascii="Times New Roman" w:hAnsi="Times New Roman" w:cs="Times New Roman"/>
          <w:sz w:val="28"/>
          <w:szCs w:val="28"/>
        </w:rPr>
        <w:t>Consilier</w:t>
      </w:r>
      <w:proofErr w:type="spellEnd"/>
      <w:r w:rsidRPr="000A5CAF">
        <w:rPr>
          <w:rFonts w:ascii="Times New Roman" w:hAnsi="Times New Roman" w:cs="Times New Roman"/>
          <w:sz w:val="28"/>
          <w:szCs w:val="28"/>
        </w:rPr>
        <w:t xml:space="preserve"> Superior, </w:t>
      </w:r>
      <w:proofErr w:type="spellStart"/>
      <w:r w:rsidRPr="000A5CAF">
        <w:rPr>
          <w:rFonts w:ascii="Times New Roman" w:hAnsi="Times New Roman" w:cs="Times New Roman"/>
          <w:sz w:val="28"/>
          <w:szCs w:val="28"/>
        </w:rPr>
        <w:t>Ministerul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Economiei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Antreprenoriatului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și</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Turismului</w:t>
      </w:r>
      <w:proofErr w:type="spellEnd"/>
      <w:r w:rsidRPr="000A5CAF">
        <w:rPr>
          <w:rFonts w:ascii="Times New Roman" w:hAnsi="Times New Roman" w:cs="Times New Roman"/>
          <w:sz w:val="28"/>
          <w:szCs w:val="28"/>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rPr>
        <w:t xml:space="preserve">ALEXANDRA VĂCARU, </w:t>
      </w:r>
      <w:proofErr w:type="spellStart"/>
      <w:r w:rsidRPr="000A5CAF">
        <w:rPr>
          <w:rFonts w:ascii="Times New Roman" w:hAnsi="Times New Roman" w:cs="Times New Roman"/>
          <w:sz w:val="28"/>
          <w:szCs w:val="28"/>
        </w:rPr>
        <w:t>Consilier</w:t>
      </w:r>
      <w:proofErr w:type="spellEnd"/>
      <w:r w:rsidRPr="000A5CAF">
        <w:rPr>
          <w:rFonts w:ascii="Times New Roman" w:hAnsi="Times New Roman" w:cs="Times New Roman"/>
          <w:sz w:val="28"/>
          <w:szCs w:val="28"/>
        </w:rPr>
        <w:t xml:space="preserve"> de </w:t>
      </w:r>
      <w:proofErr w:type="spellStart"/>
      <w:r w:rsidR="00C6368C">
        <w:rPr>
          <w:rFonts w:ascii="Times New Roman" w:hAnsi="Times New Roman" w:cs="Times New Roman"/>
          <w:sz w:val="28"/>
          <w:szCs w:val="28"/>
        </w:rPr>
        <w:t>c</w:t>
      </w:r>
      <w:r w:rsidRPr="000A5CAF">
        <w:rPr>
          <w:rFonts w:ascii="Times New Roman" w:hAnsi="Times New Roman" w:cs="Times New Roman"/>
          <w:sz w:val="28"/>
          <w:szCs w:val="28"/>
        </w:rPr>
        <w:t>oncurență</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Consiliul</w:t>
      </w:r>
      <w:proofErr w:type="spellEnd"/>
      <w:r w:rsidRPr="000A5CAF">
        <w:rPr>
          <w:rFonts w:ascii="Times New Roman" w:hAnsi="Times New Roman" w:cs="Times New Roman"/>
          <w:sz w:val="28"/>
          <w:szCs w:val="28"/>
        </w:rPr>
        <w:t xml:space="preserve"> </w:t>
      </w:r>
      <w:proofErr w:type="spellStart"/>
      <w:r w:rsidRPr="000A5CAF">
        <w:rPr>
          <w:rFonts w:ascii="Times New Roman" w:hAnsi="Times New Roman" w:cs="Times New Roman"/>
          <w:sz w:val="28"/>
          <w:szCs w:val="28"/>
        </w:rPr>
        <w:t>Concurenței</w:t>
      </w:r>
      <w:proofErr w:type="spellEnd"/>
      <w:r>
        <w:rPr>
          <w:rFonts w:ascii="Times New Roman" w:hAnsi="Times New Roman" w:cs="Times New Roman"/>
          <w:sz w:val="28"/>
          <w:szCs w:val="28"/>
        </w:rPr>
        <w:t>.</w:t>
      </w:r>
    </w:p>
    <w:p w14:paraId="701E2E8F" w14:textId="4B358496" w:rsidR="0016069E" w:rsidRDefault="0016069E" w:rsidP="000A5CAF">
      <w:pPr>
        <w:spacing w:after="0"/>
        <w:jc w:val="both"/>
        <w:rPr>
          <w:rFonts w:ascii="Times New Roman" w:hAnsi="Times New Roman" w:cs="Times New Roman"/>
          <w:sz w:val="28"/>
          <w:szCs w:val="28"/>
        </w:rPr>
      </w:pPr>
      <w:r>
        <w:rPr>
          <w:noProof/>
        </w:rPr>
        <w:drawing>
          <wp:inline distT="0" distB="0" distL="0" distR="0" wp14:anchorId="5305B329" wp14:editId="5E2EBE2C">
            <wp:extent cx="5943600" cy="3964940"/>
            <wp:effectExtent l="0" t="0" r="0" b="0"/>
            <wp:docPr id="9979465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112E3876" w14:textId="77777777" w:rsidR="0016069E" w:rsidRDefault="000A5CAF" w:rsidP="006F0D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06826AAA" w14:textId="0589C3EE" w:rsidR="000A5CAF" w:rsidRDefault="000A5CAF"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rPr>
        <w:t xml:space="preserve">  Din </w:t>
      </w:r>
      <w:proofErr w:type="spellStart"/>
      <w:r>
        <w:rPr>
          <w:rFonts w:ascii="Times New Roman" w:hAnsi="Times New Roman" w:cs="Times New Roman"/>
          <w:sz w:val="28"/>
          <w:szCs w:val="28"/>
        </w:rPr>
        <w:t>partea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furnizorilor</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pregătire</w:t>
      </w:r>
      <w:proofErr w:type="spellEnd"/>
      <w:r>
        <w:rPr>
          <w:rFonts w:ascii="Times New Roman" w:hAnsi="Times New Roman" w:cs="Times New Roman"/>
          <w:sz w:val="28"/>
          <w:szCs w:val="28"/>
        </w:rPr>
        <w:t xml:space="preserve"> au </w:t>
      </w:r>
      <w:proofErr w:type="spellStart"/>
      <w:r>
        <w:rPr>
          <w:rFonts w:ascii="Times New Roman" w:hAnsi="Times New Roman" w:cs="Times New Roman"/>
          <w:sz w:val="28"/>
          <w:szCs w:val="28"/>
        </w:rPr>
        <w:t>participat</w:t>
      </w:r>
      <w:proofErr w:type="spellEnd"/>
      <w:r>
        <w:rPr>
          <w:rFonts w:ascii="Times New Roman" w:hAnsi="Times New Roman" w:cs="Times New Roman"/>
          <w:sz w:val="28"/>
          <w:szCs w:val="28"/>
        </w:rPr>
        <w:t>:</w:t>
      </w:r>
      <w:r w:rsidR="00C6368C">
        <w:rPr>
          <w:rFonts w:ascii="Times New Roman" w:hAnsi="Times New Roman" w:cs="Times New Roman"/>
          <w:sz w:val="28"/>
          <w:szCs w:val="28"/>
        </w:rPr>
        <w:t xml:space="preserve"> </w:t>
      </w:r>
      <w:r w:rsidRPr="000A5CAF">
        <w:rPr>
          <w:rFonts w:ascii="Times New Roman" w:hAnsi="Times New Roman" w:cs="Times New Roman"/>
          <w:sz w:val="28"/>
          <w:szCs w:val="28"/>
          <w:lang w:val="ro-RO"/>
        </w:rPr>
        <w:t>GIANINA CHIRAZI, director al Centrului Național de Recunoaștere și Echivalare a Diplomelor, Ministerul Educației</w:t>
      </w:r>
      <w:r>
        <w:rPr>
          <w:rFonts w:ascii="Times New Roman" w:hAnsi="Times New Roman" w:cs="Times New Roman"/>
          <w:sz w:val="28"/>
          <w:szCs w:val="28"/>
          <w:lang w:val="ro-RO"/>
        </w:rPr>
        <w:t xml:space="preserve"> care a avut o intervenție deosebit de interesantă și utilă pentru profesioniștii liberali cu </w:t>
      </w:r>
      <w:proofErr w:type="gramStart"/>
      <w:r>
        <w:rPr>
          <w:rFonts w:ascii="Times New Roman" w:hAnsi="Times New Roman" w:cs="Times New Roman"/>
          <w:sz w:val="28"/>
          <w:szCs w:val="28"/>
          <w:lang w:val="ro-RO"/>
        </w:rPr>
        <w:t xml:space="preserve">tema  </w:t>
      </w:r>
      <w:r>
        <w:rPr>
          <w:rFonts w:ascii="Times New Roman" w:hAnsi="Times New Roman" w:cs="Times New Roman"/>
          <w:sz w:val="28"/>
          <w:szCs w:val="28"/>
        </w:rPr>
        <w:t>“</w:t>
      </w:r>
      <w:proofErr w:type="gramEnd"/>
      <w:r w:rsidRPr="000A5CAF">
        <w:rPr>
          <w:rFonts w:ascii="Times New Roman" w:hAnsi="Times New Roman" w:cs="Times New Roman"/>
          <w:sz w:val="28"/>
          <w:szCs w:val="28"/>
          <w:lang w:val="ro-RO"/>
        </w:rPr>
        <w:t>Recunoașterea calificărilor tinerilor care se întorc în România pentru exercitarea unei profesii liberale reglementate.</w:t>
      </w:r>
      <w:r>
        <w:rPr>
          <w:rFonts w:ascii="Times New Roman" w:hAnsi="Times New Roman" w:cs="Times New Roman"/>
          <w:sz w:val="28"/>
          <w:szCs w:val="28"/>
          <w:lang w:val="ro-RO"/>
        </w:rPr>
        <w:t xml:space="preserve"> </w:t>
      </w:r>
      <w:r w:rsidRPr="000A5CAF">
        <w:rPr>
          <w:rFonts w:ascii="Times New Roman" w:hAnsi="Times New Roman" w:cs="Times New Roman"/>
          <w:sz w:val="28"/>
          <w:szCs w:val="28"/>
          <w:lang w:val="ro-RO"/>
        </w:rPr>
        <w:t>Raportul Curții Europene de Conturi privind recunoașterea calificărilor profesionale în UE</w:t>
      </w:r>
      <w:r>
        <w:rPr>
          <w:rFonts w:ascii="Times New Roman" w:hAnsi="Times New Roman" w:cs="Times New Roman"/>
          <w:sz w:val="28"/>
          <w:szCs w:val="28"/>
          <w:lang w:val="ro-RO"/>
        </w:rPr>
        <w:t>”</w:t>
      </w:r>
      <w:r w:rsidRPr="000A5CAF">
        <w:rPr>
          <w:rFonts w:ascii="Times New Roman" w:hAnsi="Times New Roman" w:cs="Times New Roman"/>
          <w:sz w:val="28"/>
          <w:szCs w:val="28"/>
          <w:lang w:val="ro-RO"/>
        </w:rPr>
        <w:t>;</w:t>
      </w:r>
      <w:r w:rsidR="006F0D11">
        <w:rPr>
          <w:rFonts w:ascii="Times New Roman" w:hAnsi="Times New Roman" w:cs="Times New Roman"/>
          <w:sz w:val="28"/>
          <w:szCs w:val="28"/>
          <w:lang w:val="ro-RO"/>
        </w:rPr>
        <w:t xml:space="preserve"> </w:t>
      </w:r>
      <w:r w:rsidRPr="000A5CAF">
        <w:rPr>
          <w:rFonts w:ascii="Times New Roman" w:hAnsi="Times New Roman" w:cs="Times New Roman"/>
          <w:sz w:val="28"/>
          <w:szCs w:val="28"/>
          <w:lang w:val="ro-RO"/>
        </w:rPr>
        <w:t>Prof. univ. dr. RĂZVAN PAPUC, Prorector pentru Infrastructură, Administrație si Patrimoniu, Universitatea București;</w:t>
      </w:r>
      <w:r w:rsidR="006F0D11">
        <w:rPr>
          <w:rFonts w:ascii="Times New Roman" w:hAnsi="Times New Roman" w:cs="Times New Roman"/>
          <w:sz w:val="28"/>
          <w:szCs w:val="28"/>
        </w:rPr>
        <w:t xml:space="preserve"> di</w:t>
      </w:r>
      <w:r>
        <w:rPr>
          <w:rFonts w:ascii="Times New Roman" w:hAnsi="Times New Roman" w:cs="Times New Roman"/>
          <w:sz w:val="28"/>
          <w:szCs w:val="28"/>
          <w:lang w:val="ro-RO"/>
        </w:rPr>
        <w:t xml:space="preserve">n partea </w:t>
      </w:r>
      <w:r w:rsidR="006F0D11">
        <w:rPr>
          <w:rFonts w:ascii="Times New Roman" w:hAnsi="Times New Roman" w:cs="Times New Roman"/>
          <w:sz w:val="28"/>
          <w:szCs w:val="28"/>
          <w:lang w:val="ro-RO"/>
        </w:rPr>
        <w:t xml:space="preserve">studenților </w:t>
      </w:r>
      <w:r w:rsidRPr="000A5CAF">
        <w:rPr>
          <w:rFonts w:ascii="Times New Roman" w:hAnsi="Times New Roman" w:cs="Times New Roman"/>
          <w:sz w:val="28"/>
          <w:szCs w:val="28"/>
          <w:lang w:val="ro-RO"/>
        </w:rPr>
        <w:t>MIRCEA COSTIN BĂLAN, student</w:t>
      </w:r>
      <w:r w:rsidR="006F0D11">
        <w:rPr>
          <w:rFonts w:ascii="Times New Roman" w:hAnsi="Times New Roman" w:cs="Times New Roman"/>
          <w:sz w:val="28"/>
          <w:szCs w:val="28"/>
          <w:lang w:val="ro-RO"/>
        </w:rPr>
        <w:t xml:space="preserve"> la</w:t>
      </w:r>
      <w:r w:rsidRPr="000A5CAF">
        <w:rPr>
          <w:rFonts w:ascii="Times New Roman" w:hAnsi="Times New Roman" w:cs="Times New Roman"/>
          <w:sz w:val="28"/>
          <w:szCs w:val="28"/>
          <w:lang w:val="ro-RO"/>
        </w:rPr>
        <w:t xml:space="preserve"> Facultatea de Contabilitate și Informatică de Gestiune, Academia de Studii Economice București</w:t>
      </w:r>
      <w:r w:rsidR="006F0D11">
        <w:rPr>
          <w:rFonts w:ascii="Times New Roman" w:hAnsi="Times New Roman" w:cs="Times New Roman"/>
          <w:sz w:val="28"/>
          <w:szCs w:val="28"/>
          <w:lang w:val="ro-RO"/>
        </w:rPr>
        <w:t xml:space="preserve">, iar din partea asociațiilor de profesii liberale DAN MANOLESCU, Președintele Uniunii Profesiilor Liberale din România și Președinte al Camerei Consultanților Fiscali;  </w:t>
      </w:r>
      <w:r w:rsidRPr="000A5CAF">
        <w:rPr>
          <w:rFonts w:ascii="Times New Roman" w:hAnsi="Times New Roman" w:cs="Times New Roman"/>
          <w:sz w:val="28"/>
          <w:szCs w:val="28"/>
          <w:lang w:val="ro-RO"/>
        </w:rPr>
        <w:t>Dr. CONSTANTIN-EDMOND CRACSNER, Președinte, Colegiul Psihologilor din România;</w:t>
      </w:r>
      <w:r w:rsidR="006F0D11">
        <w:rPr>
          <w:rFonts w:ascii="Times New Roman" w:hAnsi="Times New Roman" w:cs="Times New Roman"/>
          <w:sz w:val="28"/>
          <w:szCs w:val="28"/>
        </w:rPr>
        <w:t xml:space="preserve"> </w:t>
      </w:r>
      <w:r w:rsidRPr="000A5CAF">
        <w:rPr>
          <w:rFonts w:ascii="Times New Roman" w:hAnsi="Times New Roman" w:cs="Times New Roman"/>
          <w:sz w:val="28"/>
          <w:szCs w:val="28"/>
          <w:lang w:val="ro-RO"/>
        </w:rPr>
        <w:t>DANIELA-NICOLETA STANCA, Președinte, Colegiul Fizioterapeuților din România;</w:t>
      </w:r>
      <w:r w:rsidR="006F0D11">
        <w:rPr>
          <w:rFonts w:ascii="Times New Roman" w:hAnsi="Times New Roman" w:cs="Times New Roman"/>
          <w:sz w:val="28"/>
          <w:szCs w:val="28"/>
        </w:rPr>
        <w:t xml:space="preserve"> </w:t>
      </w:r>
      <w:r w:rsidRPr="000A5CAF">
        <w:rPr>
          <w:rFonts w:ascii="Times New Roman" w:hAnsi="Times New Roman" w:cs="Times New Roman"/>
          <w:sz w:val="28"/>
          <w:szCs w:val="28"/>
          <w:lang w:val="ro-RO"/>
        </w:rPr>
        <w:t>CRISTIAN BEJINARU, Vicepreședinte, Corpul Experților Contabili și Contabililor Autorizați din România-CECCAR</w:t>
      </w:r>
      <w:r w:rsidR="006F0D11">
        <w:rPr>
          <w:rFonts w:ascii="Times New Roman" w:hAnsi="Times New Roman" w:cs="Times New Roman"/>
          <w:sz w:val="28"/>
          <w:szCs w:val="28"/>
          <w:lang w:val="ro-RO"/>
        </w:rPr>
        <w:t xml:space="preserve"> și AUREL ANDREI, Președintele CECCAR București</w:t>
      </w:r>
      <w:r w:rsidRPr="000A5CAF">
        <w:rPr>
          <w:rFonts w:ascii="Times New Roman" w:hAnsi="Times New Roman" w:cs="Times New Roman"/>
          <w:sz w:val="28"/>
          <w:szCs w:val="28"/>
          <w:lang w:val="ro-RO"/>
        </w:rPr>
        <w:t>;</w:t>
      </w:r>
      <w:r w:rsidR="006F0D11">
        <w:rPr>
          <w:rFonts w:ascii="Times New Roman" w:hAnsi="Times New Roman" w:cs="Times New Roman"/>
          <w:sz w:val="28"/>
          <w:szCs w:val="28"/>
        </w:rPr>
        <w:t xml:space="preserve"> </w:t>
      </w:r>
      <w:r w:rsidRPr="000A5CAF">
        <w:rPr>
          <w:rFonts w:ascii="Times New Roman" w:hAnsi="Times New Roman" w:cs="Times New Roman"/>
          <w:sz w:val="28"/>
          <w:szCs w:val="28"/>
          <w:lang w:val="ro-RO"/>
        </w:rPr>
        <w:t>DAN CAMINESCU, Secretar General, Colegiul Medicilor Stomatologi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ADRIAN POPESCU, Președinte, Camera Auditorilor Financiari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IOANA DRAGU, consultant fiscal, Camera Consultanților Fiscali;</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Prof. univ. dr. ION ANGHEL, Asociația Națională a Evaluatorilor Autorizați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Prof. univ. dr. farm. VALENTINA SOROCEANU, Director executiv, Colegiul Farmaciștilor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Conf. univ. dr. VIOREL ANDRONIE, Președinte, Colegiul Medicilor Veterinari din România</w:t>
      </w:r>
      <w:r w:rsidR="006F0D11">
        <w:rPr>
          <w:rFonts w:ascii="Times New Roman" w:hAnsi="Times New Roman" w:cs="Times New Roman"/>
          <w:sz w:val="28"/>
          <w:szCs w:val="28"/>
          <w:lang w:val="ro-RO"/>
        </w:rPr>
        <w:t xml:space="preserve"> și Vicepreședinte al Uniunii Profesiilor Liberale din România</w:t>
      </w:r>
      <w:r w:rsidR="006F0D11" w:rsidRPr="006F0D11">
        <w:rPr>
          <w:rFonts w:ascii="Times New Roman" w:hAnsi="Times New Roman" w:cs="Times New Roman"/>
          <w:sz w:val="28"/>
          <w:szCs w:val="28"/>
          <w:lang w:val="ro-RO"/>
        </w:rPr>
        <w:t>;</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Notar public IOANA MIRUNA POPESCU, purtător de cuvânt, Uniunea Națională a Notarilor Publici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 xml:space="preserve">Executor judecătoresc </w:t>
      </w:r>
      <w:r w:rsidR="006F0D11">
        <w:rPr>
          <w:rFonts w:ascii="Times New Roman" w:hAnsi="Times New Roman" w:cs="Times New Roman"/>
          <w:sz w:val="28"/>
          <w:szCs w:val="28"/>
          <w:lang w:val="ro-RO"/>
        </w:rPr>
        <w:t>ALEXANDRU AILINCĂI,</w:t>
      </w:r>
      <w:r w:rsidR="006F0D11" w:rsidRPr="006F0D11">
        <w:rPr>
          <w:rFonts w:ascii="Times New Roman" w:hAnsi="Times New Roman" w:cs="Times New Roman"/>
          <w:sz w:val="28"/>
          <w:szCs w:val="28"/>
          <w:lang w:val="ro-RO"/>
        </w:rPr>
        <w:t xml:space="preserve"> </w:t>
      </w:r>
      <w:r w:rsidR="006F0D11">
        <w:rPr>
          <w:rFonts w:ascii="Times New Roman" w:hAnsi="Times New Roman" w:cs="Times New Roman"/>
          <w:sz w:val="28"/>
          <w:szCs w:val="28"/>
          <w:lang w:val="ro-RO"/>
        </w:rPr>
        <w:t>P</w:t>
      </w:r>
      <w:r w:rsidR="006F0D11" w:rsidRPr="006F0D11">
        <w:rPr>
          <w:rFonts w:ascii="Times New Roman" w:hAnsi="Times New Roman" w:cs="Times New Roman"/>
          <w:sz w:val="28"/>
          <w:szCs w:val="28"/>
          <w:lang w:val="ro-RO"/>
        </w:rPr>
        <w:t>reședinte, Uniunea Națională a Executorilor Judecătorești</w:t>
      </w:r>
      <w:r w:rsidR="006F0D11">
        <w:rPr>
          <w:rFonts w:ascii="Times New Roman" w:hAnsi="Times New Roman" w:cs="Times New Roman"/>
          <w:sz w:val="28"/>
          <w:szCs w:val="28"/>
          <w:lang w:val="ro-RO"/>
        </w:rPr>
        <w:t xml:space="preserve">; STAN </w:t>
      </w:r>
      <w:r w:rsidR="006F0D11">
        <w:rPr>
          <w:rFonts w:ascii="Times New Roman" w:hAnsi="Times New Roman" w:cs="Times New Roman"/>
          <w:sz w:val="28"/>
          <w:szCs w:val="28"/>
          <w:lang w:val="ro-RO"/>
        </w:rPr>
        <w:lastRenderedPageBreak/>
        <w:t>TÂRNOVEANU, Prim-Vicepreședinte</w:t>
      </w:r>
      <w:r w:rsidR="006F0D11" w:rsidRPr="006F0D11">
        <w:rPr>
          <w:rFonts w:ascii="Times New Roman" w:hAnsi="Times New Roman" w:cs="Times New Roman"/>
          <w:sz w:val="28"/>
          <w:szCs w:val="28"/>
          <w:lang w:val="ro-RO"/>
        </w:rPr>
        <w:t>, Uniunea Națională a Practicienilor în Insolvență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DIANA</w:t>
      </w:r>
      <w:r w:rsidR="006F0D11">
        <w:rPr>
          <w:rFonts w:ascii="Times New Roman" w:hAnsi="Times New Roman" w:cs="Times New Roman"/>
          <w:sz w:val="28"/>
          <w:szCs w:val="28"/>
          <w:lang w:val="ro-RO"/>
        </w:rPr>
        <w:t xml:space="preserve"> ALINA</w:t>
      </w:r>
      <w:r w:rsidR="006F0D11" w:rsidRPr="006F0D11">
        <w:rPr>
          <w:rFonts w:ascii="Times New Roman" w:hAnsi="Times New Roman" w:cs="Times New Roman"/>
          <w:sz w:val="28"/>
          <w:szCs w:val="28"/>
          <w:lang w:val="ro-RO"/>
        </w:rPr>
        <w:t xml:space="preserve"> CRISTEA, Președinte, Colegiul Național al Asistenților Sociali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FLORIN TACHE, Asociația Consultanților în Management din România;</w:t>
      </w:r>
      <w:r w:rsidR="00C6368C">
        <w:rPr>
          <w:rFonts w:ascii="Times New Roman" w:hAnsi="Times New Roman" w:cs="Times New Roman"/>
          <w:sz w:val="28"/>
          <w:szCs w:val="28"/>
        </w:rPr>
        <w:t xml:space="preserve"> </w:t>
      </w:r>
      <w:r w:rsidR="006F0D11" w:rsidRPr="006F0D11">
        <w:rPr>
          <w:rFonts w:ascii="Times New Roman" w:hAnsi="Times New Roman" w:cs="Times New Roman"/>
          <w:sz w:val="28"/>
          <w:szCs w:val="28"/>
          <w:lang w:val="ro-RO"/>
        </w:rPr>
        <w:t>Ing. MIRCEA AFRĂSINEI, Președinte, Uniunea Geodezilor din România;</w:t>
      </w:r>
      <w:r w:rsidR="006F0D11">
        <w:rPr>
          <w:rFonts w:ascii="Times New Roman" w:hAnsi="Times New Roman" w:cs="Times New Roman"/>
          <w:sz w:val="28"/>
          <w:szCs w:val="28"/>
          <w:lang w:val="ro-RO"/>
        </w:rPr>
        <w:t xml:space="preserve"> </w:t>
      </w:r>
      <w:r w:rsidR="006F0D11" w:rsidRPr="006F0D11">
        <w:rPr>
          <w:rFonts w:ascii="Times New Roman" w:hAnsi="Times New Roman" w:cs="Times New Roman"/>
          <w:sz w:val="28"/>
          <w:szCs w:val="28"/>
          <w:lang w:val="ro-RO"/>
        </w:rPr>
        <w:t xml:space="preserve">MIRCEA GEORGE LAURENȚIU, Președinte, Colegiul </w:t>
      </w:r>
      <w:proofErr w:type="spellStart"/>
      <w:r w:rsidR="006F0D11" w:rsidRPr="006F0D11">
        <w:rPr>
          <w:rFonts w:ascii="Times New Roman" w:hAnsi="Times New Roman" w:cs="Times New Roman"/>
          <w:sz w:val="28"/>
          <w:szCs w:val="28"/>
          <w:lang w:val="ro-RO"/>
        </w:rPr>
        <w:t>Osteopaților</w:t>
      </w:r>
      <w:proofErr w:type="spellEnd"/>
      <w:r w:rsidR="006F0D11" w:rsidRPr="006F0D11">
        <w:rPr>
          <w:rFonts w:ascii="Times New Roman" w:hAnsi="Times New Roman" w:cs="Times New Roman"/>
          <w:sz w:val="28"/>
          <w:szCs w:val="28"/>
          <w:lang w:val="ro-RO"/>
        </w:rPr>
        <w:t xml:space="preserve"> din România</w:t>
      </w:r>
      <w:r w:rsidR="006137BE">
        <w:rPr>
          <w:rFonts w:ascii="Times New Roman" w:hAnsi="Times New Roman" w:cs="Times New Roman"/>
          <w:sz w:val="28"/>
          <w:szCs w:val="28"/>
          <w:lang w:val="ro-RO"/>
        </w:rPr>
        <w:t>; Conf. univ. dr. VASILE MEIȚĂ, Președinte, Corpul Experților Tehnici din România.</w:t>
      </w:r>
    </w:p>
    <w:p w14:paraId="767D37E6" w14:textId="5AA24199" w:rsidR="0016069E" w:rsidRPr="00C6368C" w:rsidRDefault="0016069E" w:rsidP="006F0D11">
      <w:pPr>
        <w:spacing w:after="0"/>
        <w:jc w:val="both"/>
        <w:rPr>
          <w:rFonts w:ascii="Times New Roman" w:hAnsi="Times New Roman" w:cs="Times New Roman"/>
          <w:sz w:val="28"/>
          <w:szCs w:val="28"/>
        </w:rPr>
      </w:pPr>
      <w:r>
        <w:rPr>
          <w:noProof/>
        </w:rPr>
        <w:drawing>
          <wp:inline distT="0" distB="0" distL="0" distR="0" wp14:anchorId="70FA9D92" wp14:editId="3538C6C8">
            <wp:extent cx="5943600" cy="3171825"/>
            <wp:effectExtent l="0" t="0" r="0" b="9525"/>
            <wp:docPr id="139190376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0C85D6B0" w14:textId="77777777" w:rsidR="0016069E" w:rsidRDefault="00D034C7"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14:paraId="44DCAEB2" w14:textId="0C46A071" w:rsidR="00D034C7" w:rsidRDefault="00C6368C"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034C7">
        <w:rPr>
          <w:rFonts w:ascii="Times New Roman" w:hAnsi="Times New Roman" w:cs="Times New Roman"/>
          <w:sz w:val="28"/>
          <w:szCs w:val="28"/>
          <w:lang w:val="ro-RO"/>
        </w:rPr>
        <w:t xml:space="preserve"> În intervențiile lor, participanții la Conferință au subliniat faptul că problema accederii tinerilor în profesii liberale este una importantă și de perspectivă pentru sectorul nostru </w:t>
      </w:r>
      <w:proofErr w:type="spellStart"/>
      <w:r w:rsidR="00D034C7">
        <w:rPr>
          <w:rFonts w:ascii="Times New Roman" w:hAnsi="Times New Roman" w:cs="Times New Roman"/>
          <w:sz w:val="28"/>
          <w:szCs w:val="28"/>
          <w:lang w:val="ro-RO"/>
        </w:rPr>
        <w:t>socio</w:t>
      </w:r>
      <w:proofErr w:type="spellEnd"/>
      <w:r w:rsidR="00D034C7">
        <w:rPr>
          <w:rFonts w:ascii="Times New Roman" w:hAnsi="Times New Roman" w:cs="Times New Roman"/>
          <w:sz w:val="28"/>
          <w:szCs w:val="28"/>
          <w:lang w:val="ro-RO"/>
        </w:rPr>
        <w:t xml:space="preserve">-profesional și care trebuie să devină una prioritară pentru toate asociațiile de profesii liberale. De asemenea, se impune realizarea unei colaborări mai strânse și de parteneriate între universități și asociațiile de profesii liberale care să transmită universităților domeniile de interes care să fie incluse în </w:t>
      </w:r>
      <w:proofErr w:type="spellStart"/>
      <w:r w:rsidR="00D034C7">
        <w:rPr>
          <w:rFonts w:ascii="Times New Roman" w:hAnsi="Times New Roman" w:cs="Times New Roman"/>
          <w:sz w:val="28"/>
          <w:szCs w:val="28"/>
          <w:lang w:val="ro-RO"/>
        </w:rPr>
        <w:t>curricula</w:t>
      </w:r>
      <w:proofErr w:type="spellEnd"/>
      <w:r w:rsidR="00D034C7">
        <w:rPr>
          <w:rFonts w:ascii="Times New Roman" w:hAnsi="Times New Roman" w:cs="Times New Roman"/>
          <w:sz w:val="28"/>
          <w:szCs w:val="28"/>
          <w:lang w:val="ro-RO"/>
        </w:rPr>
        <w:t xml:space="preserve"> universitară pentru o pregătire profesională adecvată. Acest lucru ar permite absolvenților de învățământ superior să se integreze cât mai rapid și eficient în profesiile liberale, cu consecințe benefice asupra calității serviciilor furnizate de către aceștia </w:t>
      </w:r>
      <w:r w:rsidR="005332E7">
        <w:rPr>
          <w:rFonts w:ascii="Times New Roman" w:hAnsi="Times New Roman" w:cs="Times New Roman"/>
          <w:sz w:val="28"/>
          <w:szCs w:val="28"/>
          <w:lang w:val="ro-RO"/>
        </w:rPr>
        <w:t>încă de la începutul activității lor ca profesioniști liberali.</w:t>
      </w:r>
    </w:p>
    <w:p w14:paraId="7C26D2D6" w14:textId="61B5ED85" w:rsidR="005332E7" w:rsidRDefault="005332E7"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6368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Fiind o problemă importantă și pe termen lung, asociațiile de profesii liberale vor organiza periodic </w:t>
      </w:r>
      <w:proofErr w:type="spellStart"/>
      <w:r>
        <w:rPr>
          <w:rFonts w:ascii="Times New Roman" w:hAnsi="Times New Roman" w:cs="Times New Roman"/>
          <w:sz w:val="28"/>
          <w:szCs w:val="28"/>
          <w:lang w:val="ro-RO"/>
        </w:rPr>
        <w:t>seminarii</w:t>
      </w:r>
      <w:proofErr w:type="spellEnd"/>
      <w:r>
        <w:rPr>
          <w:rFonts w:ascii="Times New Roman" w:hAnsi="Times New Roman" w:cs="Times New Roman"/>
          <w:sz w:val="28"/>
          <w:szCs w:val="28"/>
          <w:lang w:val="ro-RO"/>
        </w:rPr>
        <w:t xml:space="preserve">, conferințe, simpozioane, </w:t>
      </w:r>
      <w:proofErr w:type="spellStart"/>
      <w:r>
        <w:rPr>
          <w:rFonts w:ascii="Times New Roman" w:hAnsi="Times New Roman" w:cs="Times New Roman"/>
          <w:sz w:val="28"/>
          <w:szCs w:val="28"/>
          <w:lang w:val="ro-RO"/>
        </w:rPr>
        <w:t>webminarii</w:t>
      </w:r>
      <w:proofErr w:type="spellEnd"/>
      <w:r>
        <w:rPr>
          <w:rFonts w:ascii="Times New Roman" w:hAnsi="Times New Roman" w:cs="Times New Roman"/>
          <w:sz w:val="28"/>
          <w:szCs w:val="28"/>
          <w:lang w:val="ro-RO"/>
        </w:rPr>
        <w:t xml:space="preserve"> etc. pe această temă și vor identifica și pune în practică acele soluții care au ca scop integrarea cât mai rapidă a tinerilor în profesii liberale și o creștere a eficienței activității desfășurate de către acestea.</w:t>
      </w:r>
    </w:p>
    <w:p w14:paraId="3C47952E" w14:textId="7D681A1E" w:rsidR="005332E7" w:rsidRDefault="005332E7"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6368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Pe parcursul Conferinței, unii participanți au evidențiat necesitatea stringentă de unificare a sectorului </w:t>
      </w:r>
      <w:proofErr w:type="spellStart"/>
      <w:r>
        <w:rPr>
          <w:rFonts w:ascii="Times New Roman" w:hAnsi="Times New Roman" w:cs="Times New Roman"/>
          <w:sz w:val="28"/>
          <w:szCs w:val="28"/>
          <w:lang w:val="ro-RO"/>
        </w:rPr>
        <w:t>socio</w:t>
      </w:r>
      <w:proofErr w:type="spellEnd"/>
      <w:r>
        <w:rPr>
          <w:rFonts w:ascii="Times New Roman" w:hAnsi="Times New Roman" w:cs="Times New Roman"/>
          <w:sz w:val="28"/>
          <w:szCs w:val="28"/>
          <w:lang w:val="ro-RO"/>
        </w:rPr>
        <w:t>-economic a</w:t>
      </w:r>
      <w:r w:rsidR="00C6368C">
        <w:rPr>
          <w:rFonts w:ascii="Times New Roman" w:hAnsi="Times New Roman" w:cs="Times New Roman"/>
          <w:sz w:val="28"/>
          <w:szCs w:val="28"/>
          <w:lang w:val="ro-RO"/>
        </w:rPr>
        <w:t>l</w:t>
      </w:r>
      <w:r>
        <w:rPr>
          <w:rFonts w:ascii="Times New Roman" w:hAnsi="Times New Roman" w:cs="Times New Roman"/>
          <w:sz w:val="28"/>
          <w:szCs w:val="28"/>
          <w:lang w:val="ro-RO"/>
        </w:rPr>
        <w:t xml:space="preserve"> profesiilor liberale prin aderarea la Uniunea Profesiilor Liberale din România a asociațiilor care nu sunt încă membre ale acesteia.</w:t>
      </w:r>
    </w:p>
    <w:p w14:paraId="13F84B88" w14:textId="77777777" w:rsidR="0016069E" w:rsidRDefault="0016069E" w:rsidP="006F0D11">
      <w:pPr>
        <w:spacing w:after="0"/>
        <w:jc w:val="both"/>
        <w:rPr>
          <w:rFonts w:ascii="Times New Roman" w:hAnsi="Times New Roman" w:cs="Times New Roman"/>
          <w:sz w:val="28"/>
          <w:szCs w:val="28"/>
          <w:lang w:val="ro-RO"/>
        </w:rPr>
      </w:pPr>
    </w:p>
    <w:p w14:paraId="5023E64B" w14:textId="77777777" w:rsidR="0016069E" w:rsidRDefault="0016069E" w:rsidP="006F0D11">
      <w:pPr>
        <w:spacing w:after="0"/>
        <w:jc w:val="both"/>
        <w:rPr>
          <w:rFonts w:ascii="Times New Roman" w:hAnsi="Times New Roman" w:cs="Times New Roman"/>
          <w:sz w:val="28"/>
          <w:szCs w:val="28"/>
          <w:lang w:val="ro-RO"/>
        </w:rPr>
      </w:pPr>
    </w:p>
    <w:p w14:paraId="596DC7D6" w14:textId="627353F0" w:rsidR="005332E7" w:rsidRDefault="005332E7" w:rsidP="006F0D1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6368C">
        <w:rPr>
          <w:rFonts w:ascii="Times New Roman" w:hAnsi="Times New Roman" w:cs="Times New Roman"/>
          <w:sz w:val="28"/>
          <w:szCs w:val="28"/>
          <w:lang w:val="ro-RO"/>
        </w:rPr>
        <w:t xml:space="preserve"> </w:t>
      </w:r>
      <w:r>
        <w:rPr>
          <w:rFonts w:ascii="Times New Roman" w:hAnsi="Times New Roman" w:cs="Times New Roman"/>
          <w:sz w:val="28"/>
          <w:szCs w:val="28"/>
          <w:lang w:val="ro-RO"/>
        </w:rPr>
        <w:t>Ca urmare, UPLR ar putea să devină un partener viabil de dialog pentru autoritățile publice centrale și o voce puternică la nivelul societății românești.</w:t>
      </w:r>
    </w:p>
    <w:p w14:paraId="59F62DFE" w14:textId="77777777" w:rsidR="000728BA" w:rsidRPr="006F0D11" w:rsidRDefault="000728BA" w:rsidP="006F0D11">
      <w:pPr>
        <w:spacing w:after="0"/>
        <w:jc w:val="both"/>
        <w:rPr>
          <w:rFonts w:ascii="Times New Roman" w:hAnsi="Times New Roman" w:cs="Times New Roman"/>
          <w:sz w:val="28"/>
          <w:szCs w:val="28"/>
          <w:lang w:val="ro-RO"/>
        </w:rPr>
      </w:pPr>
    </w:p>
    <w:p w14:paraId="4E9B0A34" w14:textId="18069C53" w:rsidR="000A5CAF" w:rsidRPr="00C00FE3" w:rsidRDefault="000728BA" w:rsidP="000A5CAF">
      <w:pPr>
        <w:spacing w:after="0"/>
        <w:jc w:val="both"/>
        <w:rPr>
          <w:rFonts w:ascii="Times New Roman" w:hAnsi="Times New Roman" w:cs="Times New Roman"/>
          <w:sz w:val="28"/>
          <w:szCs w:val="28"/>
          <w:lang w:val="ro-RO"/>
        </w:rPr>
      </w:pPr>
      <w:r>
        <w:rPr>
          <w:noProof/>
        </w:rPr>
        <w:drawing>
          <wp:inline distT="0" distB="0" distL="0" distR="0" wp14:anchorId="0850582E" wp14:editId="67E43BE5">
            <wp:extent cx="5943600" cy="3964940"/>
            <wp:effectExtent l="0" t="0" r="0" b="0"/>
            <wp:docPr id="45045898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sectPr w:rsidR="000A5CAF" w:rsidRPr="00C00FE3">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8C1D9" w14:textId="77777777" w:rsidR="00D034C7" w:rsidRDefault="00D034C7" w:rsidP="00D034C7">
      <w:pPr>
        <w:spacing w:after="0" w:line="240" w:lineRule="auto"/>
      </w:pPr>
      <w:r>
        <w:separator/>
      </w:r>
    </w:p>
  </w:endnote>
  <w:endnote w:type="continuationSeparator" w:id="0">
    <w:p w14:paraId="2B3E92D4" w14:textId="77777777" w:rsidR="00D034C7" w:rsidRDefault="00D034C7" w:rsidP="00D0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8862021"/>
      <w:docPartObj>
        <w:docPartGallery w:val="Page Numbers (Bottom of Page)"/>
        <w:docPartUnique/>
      </w:docPartObj>
    </w:sdtPr>
    <w:sdtEndPr/>
    <w:sdtContent>
      <w:p w14:paraId="53E47BEE" w14:textId="0366CCEC" w:rsidR="00D034C7" w:rsidRDefault="00D034C7">
        <w:pPr>
          <w:pStyle w:val="Subsol"/>
          <w:jc w:val="right"/>
        </w:pPr>
        <w:r>
          <w:fldChar w:fldCharType="begin"/>
        </w:r>
        <w:r>
          <w:instrText>PAGE   \* MERGEFORMAT</w:instrText>
        </w:r>
        <w:r>
          <w:fldChar w:fldCharType="separate"/>
        </w:r>
        <w:r>
          <w:rPr>
            <w:lang w:val="ro-RO"/>
          </w:rPr>
          <w:t>2</w:t>
        </w:r>
        <w:r>
          <w:fldChar w:fldCharType="end"/>
        </w:r>
      </w:p>
    </w:sdtContent>
  </w:sdt>
  <w:p w14:paraId="70C1FB21" w14:textId="77777777" w:rsidR="00D034C7" w:rsidRDefault="00D034C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3F631" w14:textId="77777777" w:rsidR="00D034C7" w:rsidRDefault="00D034C7" w:rsidP="00D034C7">
      <w:pPr>
        <w:spacing w:after="0" w:line="240" w:lineRule="auto"/>
      </w:pPr>
      <w:r>
        <w:separator/>
      </w:r>
    </w:p>
  </w:footnote>
  <w:footnote w:type="continuationSeparator" w:id="0">
    <w:p w14:paraId="1F591B18" w14:textId="77777777" w:rsidR="00D034C7" w:rsidRDefault="00D034C7" w:rsidP="00D034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C2"/>
    <w:rsid w:val="000677A3"/>
    <w:rsid w:val="000728BA"/>
    <w:rsid w:val="000A5CAF"/>
    <w:rsid w:val="0016069E"/>
    <w:rsid w:val="00270F8D"/>
    <w:rsid w:val="002823C2"/>
    <w:rsid w:val="002B20C5"/>
    <w:rsid w:val="002D1751"/>
    <w:rsid w:val="003A2AC1"/>
    <w:rsid w:val="003D36F3"/>
    <w:rsid w:val="00437B06"/>
    <w:rsid w:val="005332E7"/>
    <w:rsid w:val="00595009"/>
    <w:rsid w:val="006137BE"/>
    <w:rsid w:val="006F0D11"/>
    <w:rsid w:val="007106D3"/>
    <w:rsid w:val="007D792D"/>
    <w:rsid w:val="00C00FE3"/>
    <w:rsid w:val="00C6368C"/>
    <w:rsid w:val="00C67903"/>
    <w:rsid w:val="00CA12B5"/>
    <w:rsid w:val="00D034C7"/>
    <w:rsid w:val="00E7419B"/>
    <w:rsid w:val="00EE4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6B15"/>
  <w15:chartTrackingRefBased/>
  <w15:docId w15:val="{65228120-375C-4753-B99D-1422B33F0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034C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034C7"/>
  </w:style>
  <w:style w:type="paragraph" w:styleId="Subsol">
    <w:name w:val="footer"/>
    <w:basedOn w:val="Normal"/>
    <w:link w:val="SubsolCaracter"/>
    <w:uiPriority w:val="99"/>
    <w:unhideWhenUsed/>
    <w:rsid w:val="00D034C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03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Pages>
  <Words>906</Words>
  <Characters>5169</Characters>
  <Application>Microsoft Office Word</Application>
  <DocSecurity>0</DocSecurity>
  <Lines>43</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T</dc:creator>
  <cp:keywords/>
  <dc:description/>
  <cp:lastModifiedBy>Adriana T</cp:lastModifiedBy>
  <cp:revision>7</cp:revision>
  <dcterms:created xsi:type="dcterms:W3CDTF">2024-11-07T07:03:00Z</dcterms:created>
  <dcterms:modified xsi:type="dcterms:W3CDTF">2024-11-07T13:54:00Z</dcterms:modified>
</cp:coreProperties>
</file>